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477" w:rsidRPr="001740C0" w:rsidRDefault="009D1379" w:rsidP="00FA090B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Фольклорный праздник </w:t>
      </w:r>
    </w:p>
    <w:p w:rsidR="00FA090B" w:rsidRPr="001740C0" w:rsidRDefault="00FA090B" w:rsidP="00FA090B">
      <w:pPr>
        <w:jc w:val="center"/>
        <w:rPr>
          <w:b/>
          <w:sz w:val="28"/>
          <w:szCs w:val="28"/>
        </w:rPr>
      </w:pPr>
      <w:r w:rsidRPr="001740C0">
        <w:rPr>
          <w:b/>
          <w:sz w:val="28"/>
          <w:szCs w:val="28"/>
        </w:rPr>
        <w:t>«Пасха – праздник весны и торжества жизни»</w:t>
      </w:r>
    </w:p>
    <w:bookmarkEnd w:id="0"/>
    <w:p w:rsidR="00FA090B" w:rsidRDefault="00FA090B" w:rsidP="001740C0">
      <w:pPr>
        <w:rPr>
          <w:sz w:val="28"/>
          <w:szCs w:val="28"/>
        </w:rPr>
      </w:pPr>
      <w:r w:rsidRPr="001740C0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интереса к истории и культуре русского народа.</w:t>
      </w:r>
    </w:p>
    <w:p w:rsidR="00FA090B" w:rsidRPr="001740C0" w:rsidRDefault="00FA090B" w:rsidP="001740C0">
      <w:pPr>
        <w:rPr>
          <w:b/>
          <w:sz w:val="28"/>
          <w:szCs w:val="28"/>
        </w:rPr>
      </w:pPr>
      <w:r w:rsidRPr="001740C0">
        <w:rPr>
          <w:b/>
          <w:sz w:val="28"/>
          <w:szCs w:val="28"/>
        </w:rPr>
        <w:t>Задачи:</w:t>
      </w:r>
    </w:p>
    <w:p w:rsidR="00FA090B" w:rsidRDefault="00FA090B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*Дать представление о весеннем православном празднике – Светлая Пасха </w:t>
      </w:r>
      <w:r w:rsidR="001740C0">
        <w:rPr>
          <w:sz w:val="28"/>
          <w:szCs w:val="28"/>
        </w:rPr>
        <w:t xml:space="preserve">      </w:t>
      </w:r>
      <w:r>
        <w:rPr>
          <w:sz w:val="28"/>
          <w:szCs w:val="28"/>
        </w:rPr>
        <w:t>через театрализованную игру;</w:t>
      </w:r>
    </w:p>
    <w:p w:rsidR="00FA090B" w:rsidRDefault="00FA090B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*Приобщать к традиции изготовления «</w:t>
      </w:r>
      <w:proofErr w:type="spellStart"/>
      <w:r>
        <w:rPr>
          <w:sz w:val="28"/>
          <w:szCs w:val="28"/>
        </w:rPr>
        <w:t>писанок</w:t>
      </w:r>
      <w:proofErr w:type="spellEnd"/>
      <w:r>
        <w:rPr>
          <w:sz w:val="28"/>
          <w:szCs w:val="28"/>
        </w:rPr>
        <w:t>» (роспись пасхальных яиц);</w:t>
      </w:r>
    </w:p>
    <w:p w:rsidR="00FA090B" w:rsidRDefault="00FA090B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*Развивать интонационную выразительность при чтении небылиц, стихотворений о Пасхе, умение мимикой, жестами передавать содержание сказки</w:t>
      </w:r>
      <w:r w:rsidR="001740C0">
        <w:rPr>
          <w:sz w:val="28"/>
          <w:szCs w:val="28"/>
        </w:rPr>
        <w:t>, передавать игрой на музыкальных инструментах радостное настроение, эмоциональный подъём пр</w:t>
      </w:r>
      <w:r w:rsidR="000A3189">
        <w:rPr>
          <w:sz w:val="28"/>
          <w:szCs w:val="28"/>
        </w:rPr>
        <w:t>азднования светлого воскресения;</w:t>
      </w:r>
    </w:p>
    <w:p w:rsidR="001740C0" w:rsidRDefault="001740C0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*Воспитывать трудолюбие, уважительное отношение к русским обычаям и обрядовым праздникам.</w:t>
      </w:r>
    </w:p>
    <w:p w:rsidR="001740C0" w:rsidRDefault="001740C0" w:rsidP="001740C0">
      <w:pPr>
        <w:jc w:val="both"/>
        <w:rPr>
          <w:b/>
          <w:sz w:val="28"/>
          <w:szCs w:val="28"/>
        </w:rPr>
      </w:pPr>
      <w:r w:rsidRPr="001740C0">
        <w:rPr>
          <w:b/>
          <w:sz w:val="28"/>
          <w:szCs w:val="28"/>
        </w:rPr>
        <w:t>Оборудование, наглядные материалы:</w:t>
      </w:r>
    </w:p>
    <w:p w:rsidR="001740C0" w:rsidRDefault="001740C0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Декорация избы с русской печкой, столом, лавками, сундуком и др.; забор, курица; пасхальные яйца; слайды о праздновании Святой Пасхи, его традициях и обычаях; репродукции икон</w:t>
      </w:r>
      <w:r w:rsidR="004A6385">
        <w:rPr>
          <w:sz w:val="28"/>
          <w:szCs w:val="28"/>
        </w:rPr>
        <w:t xml:space="preserve"> «Неопалимая Купина», «Иисус Христос», «Икона Божией матери», «Тайная Вечеря», « Несение креста», «Распятый Иисус Христос», «Явление Христа Марии Магдалине после Воскресения».</w:t>
      </w:r>
    </w:p>
    <w:p w:rsidR="004A6385" w:rsidRDefault="004A6385" w:rsidP="001740C0">
      <w:pPr>
        <w:jc w:val="both"/>
        <w:rPr>
          <w:b/>
          <w:sz w:val="28"/>
          <w:szCs w:val="28"/>
        </w:rPr>
      </w:pPr>
      <w:r w:rsidRPr="004A6385">
        <w:rPr>
          <w:b/>
          <w:sz w:val="28"/>
          <w:szCs w:val="28"/>
        </w:rPr>
        <w:t>Предварительная работа:</w:t>
      </w:r>
    </w:p>
    <w:p w:rsidR="002400B5" w:rsidRDefault="004A6385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Рассказ о празднике Пасха, беседа о крашении яйца; знакомство с пасхальными играми: </w:t>
      </w:r>
      <w:proofErr w:type="gramStart"/>
      <w:r>
        <w:rPr>
          <w:sz w:val="28"/>
          <w:szCs w:val="28"/>
        </w:rPr>
        <w:t>«Волчок», «</w:t>
      </w:r>
      <w:proofErr w:type="spellStart"/>
      <w:r>
        <w:rPr>
          <w:sz w:val="28"/>
          <w:szCs w:val="28"/>
        </w:rPr>
        <w:t>Долбянка</w:t>
      </w:r>
      <w:proofErr w:type="spellEnd"/>
      <w:r>
        <w:rPr>
          <w:sz w:val="28"/>
          <w:szCs w:val="28"/>
        </w:rPr>
        <w:t>», «Катание яиц», «Перекати яйцо»;</w:t>
      </w:r>
      <w:r w:rsidR="002400B5">
        <w:rPr>
          <w:sz w:val="28"/>
          <w:szCs w:val="28"/>
        </w:rPr>
        <w:t xml:space="preserve"> беседа о значении цветов  и символов яиц; </w:t>
      </w:r>
      <w:r w:rsidR="001C153E">
        <w:rPr>
          <w:sz w:val="28"/>
          <w:szCs w:val="28"/>
        </w:rPr>
        <w:t xml:space="preserve"> разучивание </w:t>
      </w:r>
      <w:proofErr w:type="spellStart"/>
      <w:r w:rsidR="001C153E">
        <w:rPr>
          <w:sz w:val="28"/>
          <w:szCs w:val="28"/>
        </w:rPr>
        <w:t>закличек</w:t>
      </w:r>
      <w:proofErr w:type="spellEnd"/>
      <w:r w:rsidR="001C153E">
        <w:rPr>
          <w:sz w:val="28"/>
          <w:szCs w:val="28"/>
        </w:rPr>
        <w:t xml:space="preserve"> о весне; </w:t>
      </w:r>
      <w:r>
        <w:rPr>
          <w:sz w:val="28"/>
          <w:szCs w:val="28"/>
        </w:rPr>
        <w:t xml:space="preserve"> разучивание небылиц, стихотворений о Пасхе, сказки «Золотое яичко»</w:t>
      </w:r>
      <w:r w:rsidR="002400B5">
        <w:rPr>
          <w:sz w:val="28"/>
          <w:szCs w:val="28"/>
        </w:rPr>
        <w:t>; разгадывание кроссворда «Пасхальное яйцо»;</w:t>
      </w:r>
      <w:r w:rsidR="001E6AEA">
        <w:rPr>
          <w:sz w:val="28"/>
          <w:szCs w:val="28"/>
        </w:rPr>
        <w:t xml:space="preserve"> разучивание  «Пасхальной песни» Ю.Федотова.</w:t>
      </w:r>
      <w:proofErr w:type="gramEnd"/>
    </w:p>
    <w:p w:rsidR="002400B5" w:rsidRDefault="002400B5" w:rsidP="001740C0">
      <w:pPr>
        <w:jc w:val="both"/>
        <w:rPr>
          <w:sz w:val="28"/>
          <w:szCs w:val="28"/>
        </w:rPr>
      </w:pPr>
      <w:r w:rsidRPr="002400B5">
        <w:rPr>
          <w:b/>
          <w:sz w:val="28"/>
          <w:szCs w:val="28"/>
        </w:rPr>
        <w:t>Продуктивная деятельность</w:t>
      </w:r>
      <w:r>
        <w:rPr>
          <w:sz w:val="28"/>
          <w:szCs w:val="28"/>
        </w:rPr>
        <w:t xml:space="preserve">: </w:t>
      </w:r>
      <w:r w:rsidRPr="002400B5">
        <w:rPr>
          <w:b/>
          <w:sz w:val="28"/>
          <w:szCs w:val="28"/>
        </w:rPr>
        <w:t>Ручной труд</w:t>
      </w:r>
      <w:r>
        <w:rPr>
          <w:sz w:val="28"/>
          <w:szCs w:val="28"/>
        </w:rPr>
        <w:t xml:space="preserve"> «Цыплёнок в яйце»; </w:t>
      </w:r>
      <w:r w:rsidRPr="002400B5">
        <w:rPr>
          <w:b/>
          <w:sz w:val="28"/>
          <w:szCs w:val="28"/>
        </w:rPr>
        <w:t>Аппликация</w:t>
      </w:r>
      <w:r>
        <w:rPr>
          <w:sz w:val="28"/>
          <w:szCs w:val="28"/>
        </w:rPr>
        <w:t xml:space="preserve"> « Веточка вербы</w:t>
      </w:r>
      <w:r w:rsidRPr="002400B5">
        <w:rPr>
          <w:b/>
          <w:sz w:val="28"/>
          <w:szCs w:val="28"/>
        </w:rPr>
        <w:t>»; декоративное рисование</w:t>
      </w:r>
      <w:r>
        <w:rPr>
          <w:sz w:val="28"/>
          <w:szCs w:val="28"/>
        </w:rPr>
        <w:t xml:space="preserve"> « Роспись пасхального яйца»; </w:t>
      </w:r>
    </w:p>
    <w:p w:rsidR="002400B5" w:rsidRDefault="002400B5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родителями: оказание помощи в изготовлении костюмов деда, бабки, сарафанов;  принести выдутые яйца; консультация « Праздник Пасха».</w:t>
      </w:r>
    </w:p>
    <w:p w:rsidR="002400B5" w:rsidRDefault="001C153E" w:rsidP="001740C0">
      <w:pPr>
        <w:jc w:val="both"/>
        <w:rPr>
          <w:b/>
          <w:sz w:val="28"/>
          <w:szCs w:val="28"/>
        </w:rPr>
      </w:pPr>
      <w:r w:rsidRPr="001C153E">
        <w:rPr>
          <w:b/>
          <w:sz w:val="28"/>
          <w:szCs w:val="28"/>
        </w:rPr>
        <w:lastRenderedPageBreak/>
        <w:t>Сценарный план:</w:t>
      </w:r>
    </w:p>
    <w:p w:rsidR="001E6AEA" w:rsidRDefault="001C153E" w:rsidP="001740C0">
      <w:pPr>
        <w:jc w:val="both"/>
        <w:rPr>
          <w:sz w:val="28"/>
          <w:szCs w:val="28"/>
        </w:rPr>
      </w:pPr>
      <w:r w:rsidRPr="001C153E">
        <w:rPr>
          <w:sz w:val="28"/>
          <w:szCs w:val="28"/>
        </w:rPr>
        <w:t>1.</w:t>
      </w:r>
      <w:r>
        <w:rPr>
          <w:sz w:val="28"/>
          <w:szCs w:val="28"/>
        </w:rPr>
        <w:t>Организационный момент (приветствие, настрой на фольклорное представление);</w:t>
      </w:r>
    </w:p>
    <w:p w:rsidR="001C153E" w:rsidRDefault="001E6AEA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C153E">
        <w:rPr>
          <w:sz w:val="28"/>
          <w:szCs w:val="28"/>
        </w:rPr>
        <w:t>.Звучание колокольного звона (Благовеста);</w:t>
      </w:r>
    </w:p>
    <w:p w:rsidR="001C153E" w:rsidRDefault="001E6AEA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C153E">
        <w:rPr>
          <w:sz w:val="28"/>
          <w:szCs w:val="28"/>
        </w:rPr>
        <w:t>. Диалог хозяюшки и ребёнка;</w:t>
      </w:r>
    </w:p>
    <w:p w:rsidR="00903B68" w:rsidRDefault="00903B68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Исполнение  «</w:t>
      </w:r>
      <w:r w:rsidRPr="00903B68">
        <w:rPr>
          <w:b/>
          <w:sz w:val="28"/>
          <w:szCs w:val="28"/>
        </w:rPr>
        <w:t>Пасхальной песни»</w:t>
      </w:r>
      <w:r>
        <w:rPr>
          <w:sz w:val="28"/>
          <w:szCs w:val="28"/>
        </w:rPr>
        <w:t xml:space="preserve"> (сл. и муз.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Ю.Федотова)</w:t>
      </w:r>
      <w:proofErr w:type="gramEnd"/>
    </w:p>
    <w:p w:rsidR="001C153E" w:rsidRDefault="00903B68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B30E03">
        <w:rPr>
          <w:sz w:val="28"/>
          <w:szCs w:val="28"/>
        </w:rPr>
        <w:t>. Демонстрация репродукций картин об Иисусе Христе.</w:t>
      </w:r>
    </w:p>
    <w:p w:rsidR="001C153E" w:rsidRDefault="001C153E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744C69">
        <w:rPr>
          <w:sz w:val="28"/>
          <w:szCs w:val="28"/>
        </w:rPr>
        <w:t xml:space="preserve">Выступление старушек – </w:t>
      </w:r>
      <w:proofErr w:type="spellStart"/>
      <w:r w:rsidR="00744C69">
        <w:rPr>
          <w:sz w:val="28"/>
          <w:szCs w:val="28"/>
        </w:rPr>
        <w:t>потешниц</w:t>
      </w:r>
      <w:proofErr w:type="spellEnd"/>
      <w:r w:rsidR="00744C69">
        <w:rPr>
          <w:sz w:val="28"/>
          <w:szCs w:val="28"/>
        </w:rPr>
        <w:t>;</w:t>
      </w:r>
    </w:p>
    <w:p w:rsidR="00744C69" w:rsidRDefault="00744C69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7. Инсценировка сказки «Золотое яичко» на иной лад;</w:t>
      </w:r>
    </w:p>
    <w:p w:rsidR="00744C69" w:rsidRDefault="00744C69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8. Исполнение небылиц в форме беседы;</w:t>
      </w:r>
    </w:p>
    <w:p w:rsidR="00744C69" w:rsidRDefault="00744C69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9. игра на музыкальных инструментах;</w:t>
      </w:r>
    </w:p>
    <w:p w:rsidR="00744C69" w:rsidRDefault="00744C69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10.Итог праздника;</w:t>
      </w:r>
    </w:p>
    <w:p w:rsidR="00744C69" w:rsidRDefault="00744C69" w:rsidP="001740C0">
      <w:pPr>
        <w:jc w:val="both"/>
        <w:rPr>
          <w:sz w:val="28"/>
          <w:szCs w:val="28"/>
        </w:rPr>
      </w:pPr>
      <w:r>
        <w:rPr>
          <w:sz w:val="28"/>
          <w:szCs w:val="28"/>
        </w:rPr>
        <w:t>11. Вручение подарков «Цыплёнок в яйце».</w:t>
      </w:r>
    </w:p>
    <w:p w:rsidR="000A3189" w:rsidRDefault="000A3189" w:rsidP="000A3189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</w:t>
      </w:r>
    </w:p>
    <w:p w:rsidR="001D26CB" w:rsidRDefault="000A3189" w:rsidP="001D26CB">
      <w:pPr>
        <w:rPr>
          <w:b/>
          <w:sz w:val="28"/>
          <w:szCs w:val="28"/>
        </w:rPr>
      </w:pPr>
      <w:r>
        <w:rPr>
          <w:sz w:val="28"/>
          <w:szCs w:val="28"/>
        </w:rPr>
        <w:t>1.Организационный момент (приветствие)</w:t>
      </w:r>
      <w:r w:rsidR="001D26CB" w:rsidRPr="001D26CB">
        <w:rPr>
          <w:b/>
          <w:sz w:val="28"/>
          <w:szCs w:val="28"/>
        </w:rPr>
        <w:t xml:space="preserve"> </w:t>
      </w:r>
      <w:r w:rsidR="001D26CB">
        <w:rPr>
          <w:b/>
          <w:sz w:val="28"/>
          <w:szCs w:val="28"/>
        </w:rPr>
        <w:t>Ведущая:</w:t>
      </w:r>
    </w:p>
    <w:p w:rsidR="001D26CB" w:rsidRDefault="001D26CB" w:rsidP="00AB6B92">
      <w:pPr>
        <w:jc w:val="center"/>
        <w:rPr>
          <w:sz w:val="28"/>
          <w:szCs w:val="28"/>
        </w:rPr>
      </w:pPr>
      <w:r w:rsidRPr="001D26C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60326" cy="3061539"/>
            <wp:effectExtent l="19050" t="0" r="0" b="0"/>
            <wp:docPr id="6" name="Рисунок 2" descr="H:\CIMG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IMG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51" cy="307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92" w:rsidRPr="00AB6B92" w:rsidRDefault="00AB6B92" w:rsidP="00AB6B92">
      <w:pPr>
        <w:jc w:val="center"/>
        <w:rPr>
          <w:sz w:val="28"/>
          <w:szCs w:val="28"/>
        </w:rPr>
      </w:pPr>
    </w:p>
    <w:p w:rsidR="001E6AEA" w:rsidRDefault="001E6AEA" w:rsidP="000A3189">
      <w:pPr>
        <w:rPr>
          <w:sz w:val="28"/>
          <w:szCs w:val="28"/>
        </w:rPr>
      </w:pPr>
      <w:r>
        <w:rPr>
          <w:sz w:val="28"/>
          <w:szCs w:val="28"/>
        </w:rPr>
        <w:t>Здравствуйте, добры молодцы!</w:t>
      </w:r>
    </w:p>
    <w:p w:rsidR="001E6AEA" w:rsidRDefault="001E6AEA" w:rsidP="000A3189">
      <w:pPr>
        <w:rPr>
          <w:sz w:val="28"/>
          <w:szCs w:val="28"/>
        </w:rPr>
      </w:pPr>
      <w:r>
        <w:rPr>
          <w:sz w:val="28"/>
          <w:szCs w:val="28"/>
        </w:rPr>
        <w:t>Здравствуйте, красны девицы!</w:t>
      </w:r>
    </w:p>
    <w:p w:rsidR="001E6AEA" w:rsidRDefault="001E6AEA" w:rsidP="000A3189">
      <w:pPr>
        <w:rPr>
          <w:sz w:val="28"/>
          <w:szCs w:val="28"/>
        </w:rPr>
      </w:pPr>
      <w:r>
        <w:rPr>
          <w:sz w:val="28"/>
          <w:szCs w:val="28"/>
        </w:rPr>
        <w:t>Пасха наступила, радость охватила,</w:t>
      </w:r>
    </w:p>
    <w:p w:rsidR="001E6AEA" w:rsidRDefault="001E6AEA" w:rsidP="000A3189">
      <w:pPr>
        <w:rPr>
          <w:sz w:val="28"/>
          <w:szCs w:val="28"/>
        </w:rPr>
      </w:pPr>
      <w:r>
        <w:rPr>
          <w:sz w:val="28"/>
          <w:szCs w:val="28"/>
        </w:rPr>
        <w:t>Иисус любимый, отстрадав, воскрес</w:t>
      </w:r>
    </w:p>
    <w:p w:rsidR="001E6AEA" w:rsidRDefault="001E6AEA" w:rsidP="000A3189">
      <w:pPr>
        <w:rPr>
          <w:sz w:val="28"/>
          <w:szCs w:val="28"/>
        </w:rPr>
      </w:pPr>
      <w:r>
        <w:rPr>
          <w:sz w:val="28"/>
          <w:szCs w:val="28"/>
        </w:rPr>
        <w:t xml:space="preserve">Поздравляю с лаской, с богоданной Пасхой – </w:t>
      </w:r>
    </w:p>
    <w:p w:rsidR="001E6AEA" w:rsidRDefault="001E6AEA" w:rsidP="000A3189">
      <w:pPr>
        <w:rPr>
          <w:sz w:val="28"/>
          <w:szCs w:val="28"/>
        </w:rPr>
      </w:pPr>
      <w:r>
        <w:rPr>
          <w:sz w:val="28"/>
          <w:szCs w:val="28"/>
        </w:rPr>
        <w:t>Праздником прекрасным, чудом из чудес!</w:t>
      </w:r>
    </w:p>
    <w:p w:rsidR="00903B68" w:rsidRDefault="00903B68" w:rsidP="000A3189">
      <w:pPr>
        <w:rPr>
          <w:sz w:val="28"/>
          <w:szCs w:val="28"/>
        </w:rPr>
      </w:pPr>
    </w:p>
    <w:p w:rsidR="00FF38D8" w:rsidRDefault="00903B68" w:rsidP="000A3189">
      <w:pPr>
        <w:rPr>
          <w:sz w:val="28"/>
          <w:szCs w:val="28"/>
        </w:rPr>
      </w:pPr>
      <w:r>
        <w:rPr>
          <w:sz w:val="28"/>
          <w:szCs w:val="28"/>
        </w:rPr>
        <w:t>2.Слышен колокольный звон (всё громче и громче</w:t>
      </w:r>
      <w:r w:rsidR="00FF38D8">
        <w:rPr>
          <w:sz w:val="28"/>
          <w:szCs w:val="28"/>
        </w:rPr>
        <w:t>)</w:t>
      </w:r>
    </w:p>
    <w:p w:rsidR="00FF38D8" w:rsidRDefault="00F27A6C" w:rsidP="000A318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Pr="00B30E03">
        <w:rPr>
          <w:b/>
          <w:sz w:val="28"/>
          <w:szCs w:val="28"/>
        </w:rPr>
        <w:t>. Диалог</w:t>
      </w:r>
      <w:r>
        <w:rPr>
          <w:sz w:val="28"/>
          <w:szCs w:val="28"/>
        </w:rPr>
        <w:t xml:space="preserve">  Ведущей  и двух  детей:</w:t>
      </w:r>
    </w:p>
    <w:p w:rsidR="00AB6B92" w:rsidRPr="00AB6B92" w:rsidRDefault="00FF38D8" w:rsidP="00F27A6C">
      <w:pPr>
        <w:rPr>
          <w:sz w:val="28"/>
          <w:szCs w:val="28"/>
        </w:rPr>
      </w:pPr>
      <w:r w:rsidRPr="00FF38D8">
        <w:rPr>
          <w:noProof/>
          <w:sz w:val="28"/>
          <w:szCs w:val="28"/>
          <w:lang w:eastAsia="ru-RU"/>
        </w:rPr>
        <w:drawing>
          <wp:inline distT="0" distB="0" distL="0" distR="0">
            <wp:extent cx="2911812" cy="2183348"/>
            <wp:effectExtent l="19050" t="0" r="2838" b="0"/>
            <wp:docPr id="10" name="Рисунок 4" descr="H:\CIMG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IMG0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37" cy="218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6C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2422" cy="2183803"/>
            <wp:effectExtent l="19050" t="0" r="2228" b="0"/>
            <wp:docPr id="7" name="Рисунок 3" descr="H:\CIMG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IMG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29" cy="21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89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Ребёнок:</w:t>
      </w:r>
      <w:r>
        <w:rPr>
          <w:sz w:val="28"/>
          <w:szCs w:val="28"/>
        </w:rPr>
        <w:t xml:space="preserve"> </w:t>
      </w:r>
      <w:r w:rsidR="000A3189">
        <w:rPr>
          <w:sz w:val="28"/>
          <w:szCs w:val="28"/>
        </w:rPr>
        <w:t xml:space="preserve"> О чём </w:t>
      </w:r>
      <w:r>
        <w:rPr>
          <w:sz w:val="28"/>
          <w:szCs w:val="28"/>
        </w:rPr>
        <w:t>звонят колокола?</w:t>
      </w:r>
    </w:p>
    <w:p w:rsidR="003A5F76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Хозяюшка:</w:t>
      </w:r>
      <w:r>
        <w:rPr>
          <w:sz w:val="28"/>
          <w:szCs w:val="28"/>
        </w:rPr>
        <w:t xml:space="preserve"> О мире на планете, к любви и дружбе призвала молитва на рассвете.</w:t>
      </w:r>
    </w:p>
    <w:p w:rsidR="003A5F76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Ребёнок:</w:t>
      </w:r>
      <w:r>
        <w:rPr>
          <w:sz w:val="28"/>
          <w:szCs w:val="28"/>
        </w:rPr>
        <w:t xml:space="preserve"> О чём звонят колокола?</w:t>
      </w:r>
    </w:p>
    <w:p w:rsidR="003A5F76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Хозяюшка:</w:t>
      </w:r>
      <w:r>
        <w:rPr>
          <w:sz w:val="28"/>
          <w:szCs w:val="28"/>
        </w:rPr>
        <w:t xml:space="preserve"> О сострадании к людям, мы их ошибки и дела с обидой не осудим.</w:t>
      </w:r>
    </w:p>
    <w:p w:rsidR="003A5F76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Ребёнок:</w:t>
      </w:r>
      <w:r>
        <w:rPr>
          <w:sz w:val="28"/>
          <w:szCs w:val="28"/>
        </w:rPr>
        <w:t xml:space="preserve"> О чём звонят колокола?</w:t>
      </w:r>
    </w:p>
    <w:p w:rsidR="003A5F76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Хозяюшка:</w:t>
      </w:r>
      <w:r>
        <w:rPr>
          <w:sz w:val="28"/>
          <w:szCs w:val="28"/>
        </w:rPr>
        <w:t xml:space="preserve"> О доброте сердечной, пусть помощь наша и мала, но полбеды залечит.</w:t>
      </w:r>
    </w:p>
    <w:p w:rsidR="003A5F76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Ребёнок:</w:t>
      </w:r>
      <w:r>
        <w:rPr>
          <w:sz w:val="28"/>
          <w:szCs w:val="28"/>
        </w:rPr>
        <w:t xml:space="preserve"> О чём звонят колокола?</w:t>
      </w:r>
    </w:p>
    <w:p w:rsidR="003A5F76" w:rsidRDefault="003A5F76" w:rsidP="000A3189">
      <w:pPr>
        <w:rPr>
          <w:sz w:val="28"/>
          <w:szCs w:val="28"/>
        </w:rPr>
      </w:pPr>
      <w:r w:rsidRPr="00903B68">
        <w:rPr>
          <w:b/>
          <w:sz w:val="28"/>
          <w:szCs w:val="28"/>
        </w:rPr>
        <w:t>Хозяюшка:</w:t>
      </w:r>
      <w:r>
        <w:rPr>
          <w:sz w:val="28"/>
          <w:szCs w:val="28"/>
        </w:rPr>
        <w:t xml:space="preserve"> О радости безмерной как птице дал Господь крыла, так даст нам силы вера.</w:t>
      </w:r>
    </w:p>
    <w:p w:rsidR="00F27A6C" w:rsidRDefault="00A94F3C" w:rsidP="000A3189">
      <w:pPr>
        <w:rPr>
          <w:sz w:val="28"/>
          <w:szCs w:val="28"/>
        </w:rPr>
      </w:pPr>
      <w:r>
        <w:rPr>
          <w:sz w:val="28"/>
          <w:szCs w:val="28"/>
        </w:rPr>
        <w:t xml:space="preserve">4 -5. </w:t>
      </w:r>
      <w:r w:rsidR="00B30E03">
        <w:rPr>
          <w:sz w:val="28"/>
          <w:szCs w:val="28"/>
        </w:rPr>
        <w:t xml:space="preserve"> </w:t>
      </w:r>
      <w:r w:rsidR="00903B68">
        <w:rPr>
          <w:sz w:val="28"/>
          <w:szCs w:val="28"/>
        </w:rPr>
        <w:t xml:space="preserve">Хозяюшка и 2 девочки поют </w:t>
      </w:r>
      <w:r w:rsidR="00903B68" w:rsidRPr="00B30E03">
        <w:rPr>
          <w:b/>
          <w:sz w:val="28"/>
          <w:szCs w:val="28"/>
        </w:rPr>
        <w:t>«Пасхальную песню»;</w:t>
      </w:r>
      <w:r w:rsidR="00903B68">
        <w:rPr>
          <w:sz w:val="28"/>
          <w:szCs w:val="28"/>
        </w:rPr>
        <w:t xml:space="preserve"> </w:t>
      </w:r>
    </w:p>
    <w:p w:rsidR="00F27A6C" w:rsidRDefault="00F27A6C" w:rsidP="000A318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52070</wp:posOffset>
            </wp:positionV>
            <wp:extent cx="3161030" cy="2301875"/>
            <wp:effectExtent l="19050" t="0" r="1270" b="0"/>
            <wp:wrapNone/>
            <wp:docPr id="13" name="Рисунок 5" descr="H:\CIMG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IMG0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52070</wp:posOffset>
            </wp:positionV>
            <wp:extent cx="3068320" cy="2301875"/>
            <wp:effectExtent l="19050" t="0" r="0" b="0"/>
            <wp:wrapNone/>
            <wp:docPr id="12" name="Рисунок 6" descr="H:\CIMG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IMG0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4E4" w:rsidRDefault="00B664E4" w:rsidP="00B664E4">
      <w:pPr>
        <w:jc w:val="center"/>
        <w:rPr>
          <w:sz w:val="28"/>
          <w:szCs w:val="28"/>
        </w:rPr>
      </w:pPr>
    </w:p>
    <w:p w:rsidR="00F27A6C" w:rsidRDefault="00F27A6C" w:rsidP="00AB6B92">
      <w:pPr>
        <w:jc w:val="center"/>
        <w:rPr>
          <w:sz w:val="28"/>
          <w:szCs w:val="28"/>
        </w:rPr>
      </w:pPr>
    </w:p>
    <w:p w:rsidR="00F27A6C" w:rsidRDefault="00F27A6C" w:rsidP="00AB6B92">
      <w:pPr>
        <w:jc w:val="center"/>
        <w:rPr>
          <w:sz w:val="28"/>
          <w:szCs w:val="28"/>
        </w:rPr>
      </w:pPr>
    </w:p>
    <w:p w:rsidR="00F27A6C" w:rsidRDefault="00F27A6C" w:rsidP="00AB6B92">
      <w:pPr>
        <w:jc w:val="center"/>
        <w:rPr>
          <w:sz w:val="28"/>
          <w:szCs w:val="28"/>
        </w:rPr>
      </w:pPr>
    </w:p>
    <w:p w:rsidR="00F27A6C" w:rsidRDefault="00F27A6C" w:rsidP="00AB6B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3679190</wp:posOffset>
            </wp:positionV>
            <wp:extent cx="3079115" cy="2538730"/>
            <wp:effectExtent l="19050" t="0" r="6985" b="0"/>
            <wp:wrapSquare wrapText="bothSides"/>
            <wp:docPr id="23" name="Рисунок 9" descr="H:\CIMG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CIMG0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8D8" w:rsidRDefault="00F27A6C" w:rsidP="00AB6B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2832735</wp:posOffset>
            </wp:positionH>
            <wp:positionV relativeFrom="margin">
              <wp:posOffset>3683635</wp:posOffset>
            </wp:positionV>
            <wp:extent cx="3169920" cy="2538730"/>
            <wp:effectExtent l="19050" t="0" r="0" b="0"/>
            <wp:wrapSquare wrapText="bothSides"/>
            <wp:docPr id="25" name="Рисунок 8" descr="H:\CIMG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IMG0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A6C" w:rsidRDefault="00F27A6C" w:rsidP="000A3189">
      <w:pPr>
        <w:rPr>
          <w:sz w:val="28"/>
          <w:szCs w:val="28"/>
        </w:rPr>
      </w:pPr>
    </w:p>
    <w:p w:rsidR="00903B68" w:rsidRDefault="00903B68" w:rsidP="000A318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(на слайдах  демонстрация  репродукций </w:t>
      </w:r>
      <w:r w:rsidR="00B664E4">
        <w:rPr>
          <w:sz w:val="28"/>
          <w:szCs w:val="28"/>
        </w:rPr>
        <w:t xml:space="preserve"> </w:t>
      </w:r>
      <w:r>
        <w:rPr>
          <w:sz w:val="28"/>
          <w:szCs w:val="28"/>
        </w:rPr>
        <w:t>икон:</w:t>
      </w:r>
      <w:proofErr w:type="gramEnd"/>
      <w:r>
        <w:rPr>
          <w:sz w:val="28"/>
          <w:szCs w:val="28"/>
        </w:rPr>
        <w:t xml:space="preserve"> «Неопалимая Купина»,  «Иисус Христос», «Икона Божией Матери», «Тайная Вечеря»,  «Несение креста», «Распятый Иисус Христос»</w:t>
      </w:r>
      <w:r w:rsidR="00B30E03">
        <w:rPr>
          <w:sz w:val="28"/>
          <w:szCs w:val="28"/>
        </w:rPr>
        <w:t>, «Явление Христа Марии М</w:t>
      </w:r>
      <w:r w:rsidR="00FF38D8">
        <w:rPr>
          <w:sz w:val="28"/>
          <w:szCs w:val="28"/>
        </w:rPr>
        <w:t xml:space="preserve">агдалине после Воскресения»; пасхальные картинки. </w:t>
      </w:r>
      <w:r w:rsidR="00B30E03">
        <w:rPr>
          <w:sz w:val="28"/>
          <w:szCs w:val="28"/>
        </w:rPr>
        <w:t xml:space="preserve">                                </w:t>
      </w:r>
      <w:r w:rsidR="00FF38D8">
        <w:rPr>
          <w:sz w:val="28"/>
          <w:szCs w:val="28"/>
        </w:rPr>
        <w:t xml:space="preserve">              </w:t>
      </w:r>
    </w:p>
    <w:p w:rsidR="00B20815" w:rsidRDefault="00A94F3C" w:rsidP="00B664E4">
      <w:pPr>
        <w:rPr>
          <w:sz w:val="28"/>
          <w:szCs w:val="28"/>
        </w:rPr>
      </w:pPr>
      <w:r>
        <w:rPr>
          <w:sz w:val="28"/>
          <w:szCs w:val="28"/>
        </w:rPr>
        <w:t>6.</w:t>
      </w:r>
      <w:r w:rsidR="00B664E4" w:rsidRPr="00B664E4">
        <w:rPr>
          <w:sz w:val="28"/>
          <w:szCs w:val="28"/>
        </w:rPr>
        <w:t xml:space="preserve"> </w:t>
      </w:r>
      <w:r w:rsidR="00B664E4">
        <w:rPr>
          <w:sz w:val="28"/>
          <w:szCs w:val="28"/>
        </w:rPr>
        <w:t>Под весёлую русскую народную музыку</w:t>
      </w:r>
      <w:r w:rsidR="00F27A6C">
        <w:rPr>
          <w:sz w:val="28"/>
          <w:szCs w:val="28"/>
        </w:rPr>
        <w:t xml:space="preserve"> появляются  2 девочки </w:t>
      </w:r>
      <w:proofErr w:type="gramStart"/>
      <w:r w:rsidR="00F27A6C">
        <w:rPr>
          <w:sz w:val="28"/>
          <w:szCs w:val="28"/>
        </w:rPr>
        <w:t xml:space="preserve">( </w:t>
      </w:r>
      <w:proofErr w:type="gramEnd"/>
      <w:r w:rsidR="00F27A6C">
        <w:rPr>
          <w:sz w:val="28"/>
          <w:szCs w:val="28"/>
        </w:rPr>
        <w:t>«</w:t>
      </w:r>
      <w:proofErr w:type="spellStart"/>
      <w:r w:rsidR="00B20815">
        <w:rPr>
          <w:sz w:val="28"/>
          <w:szCs w:val="28"/>
        </w:rPr>
        <w:t>стар</w:t>
      </w:r>
      <w:r w:rsidR="00B664E4">
        <w:rPr>
          <w:sz w:val="28"/>
          <w:szCs w:val="28"/>
        </w:rPr>
        <w:t>шки</w:t>
      </w:r>
      <w:proofErr w:type="spellEnd"/>
      <w:r w:rsidR="00B664E4">
        <w:rPr>
          <w:sz w:val="28"/>
          <w:szCs w:val="28"/>
        </w:rPr>
        <w:t xml:space="preserve"> – </w:t>
      </w:r>
      <w:proofErr w:type="spellStart"/>
      <w:r w:rsidR="00B664E4">
        <w:rPr>
          <w:sz w:val="28"/>
          <w:szCs w:val="28"/>
        </w:rPr>
        <w:t>потешницы</w:t>
      </w:r>
      <w:proofErr w:type="spellEnd"/>
      <w:r w:rsidR="00B664E4">
        <w:rPr>
          <w:sz w:val="28"/>
          <w:szCs w:val="28"/>
        </w:rPr>
        <w:t>»), инсценировка.</w:t>
      </w:r>
    </w:p>
    <w:p w:rsidR="00B20815" w:rsidRDefault="00B20815" w:rsidP="00AB6B92">
      <w:pPr>
        <w:rPr>
          <w:sz w:val="28"/>
          <w:szCs w:val="28"/>
        </w:rPr>
      </w:pPr>
    </w:p>
    <w:p w:rsidR="00AB6B92" w:rsidRDefault="00AB6B92" w:rsidP="00AB6B92">
      <w:pPr>
        <w:rPr>
          <w:sz w:val="28"/>
          <w:szCs w:val="28"/>
        </w:rPr>
      </w:pPr>
    </w:p>
    <w:p w:rsidR="00B664E4" w:rsidRDefault="00F27A6C" w:rsidP="00AB6B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3171713</wp:posOffset>
            </wp:positionH>
            <wp:positionV relativeFrom="paragraph">
              <wp:posOffset>301886</wp:posOffset>
            </wp:positionV>
            <wp:extent cx="3095034" cy="2323652"/>
            <wp:effectExtent l="19050" t="0" r="0" b="0"/>
            <wp:wrapNone/>
            <wp:docPr id="17" name="Рисунок 10" descr="H:\CIMG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IMG0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27" cy="23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8965</wp:posOffset>
            </wp:positionH>
            <wp:positionV relativeFrom="paragraph">
              <wp:posOffset>301886</wp:posOffset>
            </wp:positionV>
            <wp:extent cx="3099136" cy="2323652"/>
            <wp:effectExtent l="19050" t="0" r="6014" b="0"/>
            <wp:wrapNone/>
            <wp:docPr id="15" name="Рисунок 12" descr="H:\CIMG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CIMG04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97" cy="23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4E4" w:rsidRDefault="00B664E4" w:rsidP="00B20815">
      <w:pPr>
        <w:tabs>
          <w:tab w:val="center" w:pos="2498"/>
        </w:tabs>
        <w:jc w:val="center"/>
        <w:rPr>
          <w:sz w:val="28"/>
          <w:szCs w:val="28"/>
        </w:rPr>
      </w:pPr>
    </w:p>
    <w:p w:rsidR="00B664E4" w:rsidRDefault="00B664E4" w:rsidP="00B664E4">
      <w:pPr>
        <w:rPr>
          <w:sz w:val="28"/>
          <w:szCs w:val="28"/>
        </w:rPr>
      </w:pPr>
    </w:p>
    <w:p w:rsidR="00AB6B92" w:rsidRDefault="00AB6B92" w:rsidP="00B664E4">
      <w:pPr>
        <w:rPr>
          <w:sz w:val="28"/>
          <w:szCs w:val="28"/>
        </w:rPr>
      </w:pPr>
    </w:p>
    <w:p w:rsidR="00AB6B92" w:rsidRDefault="00AB6B92" w:rsidP="00B664E4">
      <w:pPr>
        <w:rPr>
          <w:sz w:val="28"/>
          <w:szCs w:val="28"/>
        </w:rPr>
      </w:pPr>
    </w:p>
    <w:p w:rsidR="00AB6B92" w:rsidRDefault="00AB6B92" w:rsidP="00AB6B92">
      <w:pPr>
        <w:jc w:val="right"/>
        <w:rPr>
          <w:sz w:val="28"/>
          <w:szCs w:val="28"/>
        </w:rPr>
      </w:pPr>
    </w:p>
    <w:p w:rsidR="00AB6B92" w:rsidRDefault="00AB6B92" w:rsidP="00B664E4">
      <w:pPr>
        <w:rPr>
          <w:sz w:val="28"/>
          <w:szCs w:val="28"/>
        </w:rPr>
      </w:pPr>
    </w:p>
    <w:p w:rsidR="00B20815" w:rsidRDefault="00AB6B92" w:rsidP="000A318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1A0C4C" w:rsidRDefault="005B25EC" w:rsidP="00A94F3C">
      <w:pPr>
        <w:rPr>
          <w:sz w:val="28"/>
          <w:szCs w:val="28"/>
        </w:rPr>
      </w:pPr>
      <w:r>
        <w:rPr>
          <w:sz w:val="28"/>
          <w:szCs w:val="28"/>
        </w:rPr>
        <w:t xml:space="preserve">7. Инсценировка сказки </w:t>
      </w:r>
      <w:r w:rsidRPr="005B25EC">
        <w:rPr>
          <w:b/>
          <w:sz w:val="28"/>
          <w:szCs w:val="28"/>
        </w:rPr>
        <w:t>«Золотое яичко»</w:t>
      </w:r>
      <w:r>
        <w:rPr>
          <w:sz w:val="28"/>
          <w:szCs w:val="28"/>
        </w:rPr>
        <w:t xml:space="preserve"> на иной лад.</w:t>
      </w:r>
    </w:p>
    <w:p w:rsidR="001A0C4C" w:rsidRDefault="005B25EC" w:rsidP="00AB6B92">
      <w:pPr>
        <w:jc w:val="center"/>
        <w:rPr>
          <w:sz w:val="28"/>
          <w:szCs w:val="28"/>
        </w:rPr>
      </w:pPr>
      <w:r w:rsidRPr="005B25EC">
        <w:rPr>
          <w:noProof/>
          <w:sz w:val="28"/>
          <w:szCs w:val="28"/>
          <w:lang w:eastAsia="ru-RU"/>
        </w:rPr>
        <w:drawing>
          <wp:inline distT="0" distB="0" distL="0" distR="0">
            <wp:extent cx="2303021" cy="1726861"/>
            <wp:effectExtent l="19050" t="0" r="2029" b="0"/>
            <wp:docPr id="33" name="Рисунок 13" descr="H:\CIMG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CIMG0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1" cy="173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06306" cy="1729323"/>
            <wp:effectExtent l="19050" t="0" r="0" b="0"/>
            <wp:docPr id="34" name="Рисунок 14" descr="H:\CIMG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CIMG04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45" cy="173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FE" w:rsidRDefault="00377FFE" w:rsidP="00AB6B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65135" cy="1773435"/>
            <wp:effectExtent l="19050" t="0" r="0" b="0"/>
            <wp:docPr id="35" name="Рисунок 15" descr="H:\CIMG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CIMG04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96" cy="177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3828" cy="1794950"/>
            <wp:effectExtent l="19050" t="0" r="6472" b="0"/>
            <wp:docPr id="36" name="Рисунок 16" descr="H:\CIMG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CIMG0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03" cy="179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FE" w:rsidRDefault="00377FFE" w:rsidP="00AB6B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1639" cy="1838297"/>
            <wp:effectExtent l="19050" t="0" r="5811" b="0"/>
            <wp:docPr id="37" name="Рисунок 17" descr="H:\CIMG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CIMG0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28" cy="185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44451" cy="1832908"/>
            <wp:effectExtent l="19050" t="0" r="0" b="0"/>
            <wp:docPr id="38" name="Рисунок 18" descr="H:\CIMG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CIMG04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45" cy="183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CC" w:rsidRDefault="00377FFE" w:rsidP="00F27A6C">
      <w:pPr>
        <w:jc w:val="center"/>
        <w:rPr>
          <w:sz w:val="28"/>
          <w:szCs w:val="28"/>
        </w:rPr>
      </w:pPr>
      <w:r w:rsidRPr="00377FFE">
        <w:rPr>
          <w:noProof/>
          <w:sz w:val="28"/>
          <w:szCs w:val="28"/>
          <w:lang w:eastAsia="ru-RU"/>
        </w:rPr>
        <w:drawing>
          <wp:inline distT="0" distB="0" distL="0" distR="0">
            <wp:extent cx="2792185" cy="2093647"/>
            <wp:effectExtent l="19050" t="0" r="8165" b="0"/>
            <wp:docPr id="40" name="Рисунок 19" descr="H:\CIMG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CIMG04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79" cy="20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6C">
        <w:rPr>
          <w:sz w:val="28"/>
          <w:szCs w:val="28"/>
        </w:rPr>
        <w:t xml:space="preserve">  </w:t>
      </w:r>
      <w:r w:rsidR="00296CCC">
        <w:rPr>
          <w:noProof/>
          <w:sz w:val="28"/>
          <w:szCs w:val="28"/>
          <w:lang w:eastAsia="ru-RU"/>
        </w:rPr>
        <w:drawing>
          <wp:inline distT="0" distB="0" distL="0" distR="0">
            <wp:extent cx="2781467" cy="2085611"/>
            <wp:effectExtent l="19050" t="0" r="0" b="0"/>
            <wp:docPr id="41" name="Рисунок 20" descr="H:\CIMG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CIMG04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4" cy="208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75" w:rsidRDefault="00187AA9" w:rsidP="00BD0D75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296CCC">
        <w:rPr>
          <w:sz w:val="28"/>
          <w:szCs w:val="28"/>
        </w:rPr>
        <w:t>.</w:t>
      </w:r>
      <w:r>
        <w:rPr>
          <w:sz w:val="28"/>
          <w:szCs w:val="28"/>
        </w:rPr>
        <w:t xml:space="preserve"> Обыгрывание небылиц в фор</w:t>
      </w:r>
      <w:r w:rsidR="00296CCC">
        <w:rPr>
          <w:sz w:val="28"/>
          <w:szCs w:val="28"/>
        </w:rPr>
        <w:t>ме беседы – соседи « колядуют:</w:t>
      </w:r>
    </w:p>
    <w:p w:rsidR="00296CCC" w:rsidRDefault="00BD0D75" w:rsidP="00AB6B92">
      <w:pPr>
        <w:jc w:val="center"/>
        <w:rPr>
          <w:sz w:val="28"/>
          <w:szCs w:val="28"/>
        </w:rPr>
      </w:pPr>
      <w:r w:rsidRPr="00BD0D75">
        <w:rPr>
          <w:noProof/>
          <w:sz w:val="28"/>
          <w:szCs w:val="28"/>
          <w:lang w:eastAsia="ru-RU"/>
        </w:rPr>
        <w:drawing>
          <wp:inline distT="0" distB="0" distL="0" distR="0">
            <wp:extent cx="5125204" cy="3431689"/>
            <wp:effectExtent l="19050" t="0" r="0" b="0"/>
            <wp:docPr id="55" name="Рисунок 21" descr="H:\CIMG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CIMG04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94" cy="34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EC" w:rsidRDefault="00187AA9" w:rsidP="00A94F3C">
      <w:pPr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r w:rsidR="00A43DEC">
        <w:rPr>
          <w:sz w:val="28"/>
          <w:szCs w:val="28"/>
        </w:rPr>
        <w:t>Ну же, братцы, собирайтесь до нас.</w:t>
      </w:r>
    </w:p>
    <w:p w:rsidR="00A43DEC" w:rsidRDefault="00A43DEC" w:rsidP="00A94F3C">
      <w:pPr>
        <w:rPr>
          <w:sz w:val="28"/>
          <w:szCs w:val="28"/>
        </w:rPr>
      </w:pPr>
      <w:r>
        <w:rPr>
          <w:sz w:val="28"/>
          <w:szCs w:val="28"/>
        </w:rPr>
        <w:t>Пойдём в тот двор (указывает на избу деда и бабки)</w:t>
      </w:r>
    </w:p>
    <w:p w:rsidR="00A43DEC" w:rsidRDefault="00A43DEC" w:rsidP="00A94F3C">
      <w:pPr>
        <w:rPr>
          <w:sz w:val="28"/>
          <w:szCs w:val="28"/>
        </w:rPr>
      </w:pPr>
      <w:r>
        <w:rPr>
          <w:sz w:val="28"/>
          <w:szCs w:val="28"/>
        </w:rPr>
        <w:t>Да поздравим с праздником,</w:t>
      </w:r>
    </w:p>
    <w:p w:rsidR="00A43DEC" w:rsidRDefault="00A43DEC" w:rsidP="00A94F3C">
      <w:pPr>
        <w:rPr>
          <w:sz w:val="28"/>
          <w:szCs w:val="28"/>
        </w:rPr>
      </w:pPr>
      <w:r>
        <w:rPr>
          <w:sz w:val="28"/>
          <w:szCs w:val="28"/>
        </w:rPr>
        <w:t xml:space="preserve">С Христовым днём, </w:t>
      </w:r>
    </w:p>
    <w:p w:rsidR="00BD0D75" w:rsidRDefault="00A43DEC" w:rsidP="00A94F3C">
      <w:pPr>
        <w:rPr>
          <w:sz w:val="28"/>
          <w:szCs w:val="28"/>
        </w:rPr>
      </w:pPr>
      <w:r>
        <w:rPr>
          <w:sz w:val="28"/>
          <w:szCs w:val="28"/>
        </w:rPr>
        <w:t>С  Христовым днём, красным яйцом!»</w:t>
      </w:r>
      <w:r w:rsidR="00BD0D75">
        <w:rPr>
          <w:sz w:val="28"/>
          <w:szCs w:val="28"/>
        </w:rPr>
        <w:t xml:space="preserve">          </w:t>
      </w:r>
    </w:p>
    <w:p w:rsidR="00BD0D75" w:rsidRDefault="00E54F98" w:rsidP="00A94F3C">
      <w:pPr>
        <w:rPr>
          <w:sz w:val="28"/>
          <w:szCs w:val="28"/>
        </w:rPr>
      </w:pPr>
      <w:r>
        <w:rPr>
          <w:sz w:val="28"/>
          <w:szCs w:val="28"/>
        </w:rPr>
        <w:t xml:space="preserve"> Рассказывание небылиц:</w:t>
      </w:r>
    </w:p>
    <w:p w:rsidR="00BD0D75" w:rsidRDefault="00BD0D75" w:rsidP="00A94F3C">
      <w:pPr>
        <w:rPr>
          <w:sz w:val="28"/>
          <w:szCs w:val="28"/>
        </w:rPr>
      </w:pPr>
      <w:r w:rsidRPr="00BD0D75">
        <w:rPr>
          <w:noProof/>
          <w:sz w:val="28"/>
          <w:szCs w:val="28"/>
          <w:lang w:eastAsia="ru-RU"/>
        </w:rPr>
        <w:drawing>
          <wp:inline distT="0" distB="0" distL="0" distR="0">
            <wp:extent cx="2881875" cy="2160900"/>
            <wp:effectExtent l="19050" t="0" r="0" b="0"/>
            <wp:docPr id="57" name="Рисунок 23" descr="H:\CIMG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CIMG04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88" cy="21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E54F98">
        <w:rPr>
          <w:sz w:val="28"/>
          <w:szCs w:val="28"/>
        </w:rPr>
        <w:t xml:space="preserve"> </w:t>
      </w:r>
      <w:r w:rsidRPr="00BD0D75">
        <w:rPr>
          <w:noProof/>
          <w:sz w:val="28"/>
          <w:szCs w:val="28"/>
          <w:lang w:eastAsia="ru-RU"/>
        </w:rPr>
        <w:drawing>
          <wp:inline distT="0" distB="0" distL="0" distR="0">
            <wp:extent cx="2881955" cy="2160959"/>
            <wp:effectExtent l="19050" t="0" r="0" b="0"/>
            <wp:docPr id="58" name="Рисунок 24" descr="H:\CIMG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CIMG04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1" cy="21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98" w:rsidRDefault="00BD0D75" w:rsidP="00A94F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5514" cy="2163628"/>
            <wp:effectExtent l="19050" t="0" r="0" b="0"/>
            <wp:docPr id="59" name="Рисунок 25" descr="H:\CIMG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CIMG0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20" cy="216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F98"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3242" cy="2139430"/>
            <wp:effectExtent l="19050" t="0" r="4258" b="0"/>
            <wp:docPr id="60" name="Рисунок 26" descr="H:\CIMG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CIMG04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31" cy="21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98" w:rsidRDefault="00E54F98" w:rsidP="00AB6B92">
      <w:pPr>
        <w:rPr>
          <w:sz w:val="28"/>
          <w:szCs w:val="28"/>
        </w:rPr>
      </w:pPr>
      <w:r>
        <w:rPr>
          <w:sz w:val="28"/>
          <w:szCs w:val="28"/>
        </w:rPr>
        <w:t>Проводится народная игра «Ворона»</w:t>
      </w:r>
      <w:r>
        <w:rPr>
          <w:noProof/>
          <w:sz w:val="28"/>
          <w:szCs w:val="28"/>
          <w:lang w:eastAsia="ru-RU"/>
        </w:rPr>
        <w:t xml:space="preserve">   </w:t>
      </w:r>
    </w:p>
    <w:p w:rsidR="00542D09" w:rsidRDefault="00E54F98" w:rsidP="00F27A6C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6338" cy="2119257"/>
            <wp:effectExtent l="19050" t="0" r="0" b="0"/>
            <wp:docPr id="62" name="Рисунок 28" descr="H:\CIMG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CIMG04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40" cy="211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A6C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3238" cy="2116933"/>
            <wp:effectExtent l="19050" t="0" r="0" b="0"/>
            <wp:docPr id="63" name="Рисунок 29" descr="H:\CIMG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CIMG04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8" cy="21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D09">
        <w:rPr>
          <w:noProof/>
          <w:sz w:val="28"/>
          <w:szCs w:val="28"/>
          <w:lang w:eastAsia="ru-RU"/>
        </w:rPr>
        <w:drawing>
          <wp:inline distT="0" distB="0" distL="0" distR="0">
            <wp:extent cx="2630771" cy="1957892"/>
            <wp:effectExtent l="19050" t="0" r="0" b="0"/>
            <wp:docPr id="1" name="Рисунок 1" descr="H:\CIMG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IMG05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21" cy="19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D75" w:rsidRDefault="00187AA9" w:rsidP="00542D09">
      <w:pPr>
        <w:rPr>
          <w:sz w:val="28"/>
          <w:szCs w:val="28"/>
        </w:rPr>
      </w:pPr>
      <w:r>
        <w:rPr>
          <w:sz w:val="28"/>
          <w:szCs w:val="28"/>
        </w:rPr>
        <w:t>9.</w:t>
      </w:r>
      <w:r w:rsidR="00542D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Игра на музыкальных инструментах</w:t>
      </w:r>
      <w:r w:rsidR="00542D09">
        <w:rPr>
          <w:sz w:val="28"/>
          <w:szCs w:val="28"/>
        </w:rPr>
        <w:t>.</w:t>
      </w:r>
    </w:p>
    <w:p w:rsidR="00E54F98" w:rsidRDefault="00542D09" w:rsidP="00F27A6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74518" cy="3055172"/>
            <wp:effectExtent l="19050" t="0" r="2182" b="0"/>
            <wp:docPr id="2" name="Рисунок 2" descr="H:\CIMG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IMG05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16" cy="30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98" w:rsidRDefault="00542D09" w:rsidP="00AB6B92">
      <w:pPr>
        <w:jc w:val="center"/>
        <w:rPr>
          <w:sz w:val="28"/>
          <w:szCs w:val="28"/>
        </w:rPr>
      </w:pPr>
      <w:r w:rsidRPr="00542D09">
        <w:rPr>
          <w:noProof/>
          <w:sz w:val="28"/>
          <w:szCs w:val="28"/>
          <w:lang w:eastAsia="ru-RU"/>
        </w:rPr>
        <w:drawing>
          <wp:inline distT="0" distB="0" distL="0" distR="0">
            <wp:extent cx="2740257" cy="2054711"/>
            <wp:effectExtent l="19050" t="0" r="2943" b="0"/>
            <wp:docPr id="4" name="Рисунок 3" descr="H:\CIMG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IMG05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86" cy="205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4937" cy="2050722"/>
            <wp:effectExtent l="19050" t="0" r="8263" b="0"/>
            <wp:docPr id="5" name="Рисунок 4" descr="H:\CIMG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IMG05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78" cy="205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AA9" w:rsidRDefault="00187AA9" w:rsidP="00A94F3C">
      <w:pPr>
        <w:rPr>
          <w:sz w:val="28"/>
          <w:szCs w:val="28"/>
        </w:rPr>
      </w:pPr>
    </w:p>
    <w:p w:rsidR="00A43DEC" w:rsidRDefault="00542D09" w:rsidP="00A94F3C">
      <w:pPr>
        <w:rPr>
          <w:sz w:val="28"/>
          <w:szCs w:val="28"/>
        </w:rPr>
      </w:pPr>
      <w:r>
        <w:rPr>
          <w:b/>
          <w:sz w:val="28"/>
          <w:szCs w:val="28"/>
        </w:rPr>
        <w:t>Ведущая:</w:t>
      </w:r>
      <w:r w:rsidR="00403863">
        <w:rPr>
          <w:b/>
          <w:sz w:val="28"/>
          <w:szCs w:val="28"/>
        </w:rPr>
        <w:t xml:space="preserve"> </w:t>
      </w:r>
      <w:r w:rsidR="00A43DEC">
        <w:rPr>
          <w:sz w:val="28"/>
          <w:szCs w:val="28"/>
        </w:rPr>
        <w:t xml:space="preserve"> Вот и закончилось наше представление</w:t>
      </w:r>
      <w:r w:rsidR="00403863">
        <w:rPr>
          <w:sz w:val="28"/>
          <w:szCs w:val="28"/>
        </w:rPr>
        <w:t>.</w:t>
      </w:r>
      <w:r w:rsidR="00A43DEC">
        <w:rPr>
          <w:sz w:val="28"/>
          <w:szCs w:val="28"/>
        </w:rPr>
        <w:t xml:space="preserve"> </w:t>
      </w:r>
    </w:p>
    <w:p w:rsidR="00A43DEC" w:rsidRDefault="00403863" w:rsidP="00A43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="00A43DEC">
        <w:rPr>
          <w:sz w:val="28"/>
          <w:szCs w:val="28"/>
        </w:rPr>
        <w:t>аглянули в старину мы</w:t>
      </w:r>
    </w:p>
    <w:p w:rsidR="00A43DEC" w:rsidRDefault="00403863" w:rsidP="00A43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</w:t>
      </w:r>
      <w:r w:rsidR="00A43DEC">
        <w:rPr>
          <w:sz w:val="28"/>
          <w:szCs w:val="28"/>
        </w:rPr>
        <w:t>удто дождь омыл сердца</w:t>
      </w:r>
    </w:p>
    <w:p w:rsidR="00A43DEC" w:rsidRDefault="00A43DEC" w:rsidP="00A43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Вам немножко рассказали                 </w:t>
      </w:r>
    </w:p>
    <w:p w:rsidR="00A43DEC" w:rsidRDefault="00A43DEC" w:rsidP="00A43D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 Воскресении Христа.</w:t>
      </w:r>
    </w:p>
    <w:p w:rsidR="00542D09" w:rsidRDefault="00403863" w:rsidP="00A43DEC">
      <w:pPr>
        <w:jc w:val="both"/>
        <w:rPr>
          <w:sz w:val="28"/>
          <w:szCs w:val="28"/>
        </w:rPr>
      </w:pPr>
      <w:r>
        <w:rPr>
          <w:sz w:val="28"/>
          <w:szCs w:val="28"/>
        </w:rPr>
        <w:t>Желаю всем вам всего доброго и светлого, чтобы у вас была чистая и распахнутое сердце. Примите подарки от нас – «Цыплёнок в яйце» как символ торжества жизни: «Христос воскрес!» и в ответ: «Воистину воскрес!</w:t>
      </w:r>
    </w:p>
    <w:p w:rsidR="00403863" w:rsidRDefault="00542D09" w:rsidP="00AB6B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6708" cy="3829136"/>
            <wp:effectExtent l="19050" t="0" r="0" b="0"/>
            <wp:docPr id="9" name="Рисунок 6" descr="H:\CIMG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IMG05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56" cy="382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EC" w:rsidRPr="00A94F3C" w:rsidRDefault="00542D09" w:rsidP="00AB6B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6188" cy="3851238"/>
            <wp:effectExtent l="19050" t="0" r="7312" b="0"/>
            <wp:docPr id="8" name="Рисунок 5" descr="H:\CIMG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IMG05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33" cy="38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DEC" w:rsidRPr="00A94F3C" w:rsidSect="00AB6B92">
      <w:pgSz w:w="11906" w:h="16838"/>
      <w:pgMar w:top="1134" w:right="1134" w:bottom="1134" w:left="1134" w:header="709" w:footer="709" w:gutter="0"/>
      <w:pgBorders w:offsetFrom="page">
        <w:top w:val="eggsBlack" w:sz="31" w:space="24" w:color="E36C0A" w:themeColor="accent6" w:themeShade="BF"/>
        <w:left w:val="eggsBlack" w:sz="31" w:space="24" w:color="E36C0A" w:themeColor="accent6" w:themeShade="BF"/>
        <w:bottom w:val="eggsBlack" w:sz="31" w:space="24" w:color="E36C0A" w:themeColor="accent6" w:themeShade="BF"/>
        <w:right w:val="eggsBlack" w:sz="31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59C" w:rsidRDefault="00C4359C" w:rsidP="002400B5">
      <w:pPr>
        <w:spacing w:after="0" w:line="240" w:lineRule="auto"/>
      </w:pPr>
      <w:r>
        <w:separator/>
      </w:r>
    </w:p>
  </w:endnote>
  <w:endnote w:type="continuationSeparator" w:id="0">
    <w:p w:rsidR="00C4359C" w:rsidRDefault="00C4359C" w:rsidP="00240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59C" w:rsidRDefault="00C4359C" w:rsidP="002400B5">
      <w:pPr>
        <w:spacing w:after="0" w:line="240" w:lineRule="auto"/>
      </w:pPr>
      <w:r>
        <w:separator/>
      </w:r>
    </w:p>
  </w:footnote>
  <w:footnote w:type="continuationSeparator" w:id="0">
    <w:p w:rsidR="00C4359C" w:rsidRDefault="00C4359C" w:rsidP="00240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0345B"/>
    <w:multiLevelType w:val="hybridMultilevel"/>
    <w:tmpl w:val="CDA0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B80C03"/>
    <w:multiLevelType w:val="hybridMultilevel"/>
    <w:tmpl w:val="F8209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090B"/>
    <w:rsid w:val="000A3189"/>
    <w:rsid w:val="00133EFB"/>
    <w:rsid w:val="001740C0"/>
    <w:rsid w:val="00187AA9"/>
    <w:rsid w:val="001A0C4C"/>
    <w:rsid w:val="001C153E"/>
    <w:rsid w:val="001D26CB"/>
    <w:rsid w:val="001E6AEA"/>
    <w:rsid w:val="002400B5"/>
    <w:rsid w:val="00296CCC"/>
    <w:rsid w:val="00377FFE"/>
    <w:rsid w:val="003A5F76"/>
    <w:rsid w:val="003F5154"/>
    <w:rsid w:val="00403863"/>
    <w:rsid w:val="004A6385"/>
    <w:rsid w:val="005224D6"/>
    <w:rsid w:val="00542D09"/>
    <w:rsid w:val="005B25EC"/>
    <w:rsid w:val="006F10E8"/>
    <w:rsid w:val="00744C69"/>
    <w:rsid w:val="00842549"/>
    <w:rsid w:val="008651BA"/>
    <w:rsid w:val="00903B68"/>
    <w:rsid w:val="00953C33"/>
    <w:rsid w:val="009D1379"/>
    <w:rsid w:val="00A43DEC"/>
    <w:rsid w:val="00A94F3C"/>
    <w:rsid w:val="00AB6B92"/>
    <w:rsid w:val="00B20815"/>
    <w:rsid w:val="00B30E03"/>
    <w:rsid w:val="00B664E4"/>
    <w:rsid w:val="00BD0D75"/>
    <w:rsid w:val="00C4359C"/>
    <w:rsid w:val="00C705E9"/>
    <w:rsid w:val="00CA2E98"/>
    <w:rsid w:val="00E21477"/>
    <w:rsid w:val="00E54F98"/>
    <w:rsid w:val="00E84C34"/>
    <w:rsid w:val="00EE42F0"/>
    <w:rsid w:val="00F20019"/>
    <w:rsid w:val="00F27A6C"/>
    <w:rsid w:val="00F8366D"/>
    <w:rsid w:val="00FA090B"/>
    <w:rsid w:val="00FA779F"/>
    <w:rsid w:val="00FF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40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400B5"/>
  </w:style>
  <w:style w:type="paragraph" w:styleId="a5">
    <w:name w:val="footer"/>
    <w:basedOn w:val="a"/>
    <w:link w:val="a6"/>
    <w:uiPriority w:val="99"/>
    <w:semiHidden/>
    <w:unhideWhenUsed/>
    <w:rsid w:val="00240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400B5"/>
  </w:style>
  <w:style w:type="paragraph" w:styleId="a7">
    <w:name w:val="List Paragraph"/>
    <w:basedOn w:val="a"/>
    <w:uiPriority w:val="34"/>
    <w:qFormat/>
    <w:rsid w:val="000A318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D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E22B7-CAFF-4282-B9F1-45A5EC74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644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2013-05-18T14:45:00Z</dcterms:created>
  <dcterms:modified xsi:type="dcterms:W3CDTF">2017-12-01T10:21:00Z</dcterms:modified>
</cp:coreProperties>
</file>